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1BB" w:rsidRPr="005E61BB" w:rsidRDefault="005E61BB" w:rsidP="005E61BB">
      <w:pPr>
        <w:pStyle w:val="Geenafstand"/>
        <w:rPr>
          <w:b/>
          <w:lang w:eastAsia="nl-NL"/>
        </w:rPr>
      </w:pPr>
      <w:r w:rsidRPr="005E61BB">
        <w:rPr>
          <w:b/>
          <w:lang w:eastAsia="nl-NL"/>
        </w:rPr>
        <w:drawing>
          <wp:anchor distT="0" distB="0" distL="114300" distR="114300" simplePos="0" relativeHeight="251659264" behindDoc="1" locked="0" layoutInCell="1" allowOverlap="1" wp14:anchorId="20DF358F" wp14:editId="2E167B01">
            <wp:simplePos x="0" y="0"/>
            <wp:positionH relativeFrom="margin">
              <wp:align>left</wp:align>
            </wp:positionH>
            <wp:positionV relativeFrom="paragraph">
              <wp:posOffset>0</wp:posOffset>
            </wp:positionV>
            <wp:extent cx="942975" cy="942975"/>
            <wp:effectExtent l="0" t="0" r="9525" b="9525"/>
            <wp:wrapTight wrapText="bothSides">
              <wp:wrapPolygon edited="0">
                <wp:start x="0" y="0"/>
                <wp:lineTo x="0" y="21382"/>
                <wp:lineTo x="21382" y="21382"/>
                <wp:lineTo x="2138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vive zwar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p>
    <w:p w:rsidR="005E61BB" w:rsidRPr="005E61BB" w:rsidRDefault="005E61BB" w:rsidP="005E61BB">
      <w:pPr>
        <w:pStyle w:val="Geenafstand"/>
        <w:rPr>
          <w:b/>
          <w:lang w:eastAsia="nl-NL"/>
        </w:rPr>
      </w:pPr>
    </w:p>
    <w:p w:rsidR="005E61BB" w:rsidRPr="005E61BB" w:rsidRDefault="005E61BB" w:rsidP="005E61BB">
      <w:pPr>
        <w:pStyle w:val="Geenafstand"/>
        <w:rPr>
          <w:b/>
          <w:sz w:val="32"/>
          <w:szCs w:val="32"/>
          <w:lang w:eastAsia="nl-NL"/>
        </w:rPr>
      </w:pPr>
      <w:r>
        <w:rPr>
          <w:b/>
          <w:sz w:val="32"/>
          <w:szCs w:val="32"/>
          <w:lang w:eastAsia="nl-NL"/>
        </w:rPr>
        <w:t>Beleid melding calamiteiten</w:t>
      </w:r>
    </w:p>
    <w:p w:rsidR="005E61BB" w:rsidRPr="005E61BB" w:rsidRDefault="005E61BB" w:rsidP="005E61BB">
      <w:pPr>
        <w:pStyle w:val="Geenafstand"/>
        <w:rPr>
          <w:b/>
          <w:lang w:eastAsia="nl-NL"/>
        </w:rPr>
      </w:pPr>
    </w:p>
    <w:p w:rsidR="005E61BB" w:rsidRPr="005E61BB" w:rsidRDefault="005E61BB" w:rsidP="005E61BB">
      <w:pPr>
        <w:pStyle w:val="Geenafstand"/>
        <w:rPr>
          <w:b/>
          <w:lang w:eastAsia="nl-NL"/>
        </w:rPr>
      </w:pPr>
    </w:p>
    <w:p w:rsidR="005E61BB" w:rsidRDefault="005E61BB" w:rsidP="005E61BB">
      <w:pPr>
        <w:pStyle w:val="Geenafstand"/>
        <w:rPr>
          <w:lang w:eastAsia="nl-NL"/>
        </w:rPr>
      </w:pPr>
    </w:p>
    <w:p w:rsidR="005E61BB" w:rsidRDefault="005E61BB" w:rsidP="005E61BB">
      <w:pPr>
        <w:pStyle w:val="Geenafstand"/>
        <w:rPr>
          <w:lang w:eastAsia="nl-NL"/>
        </w:rPr>
      </w:pPr>
      <w:r>
        <w:rPr>
          <w:lang w:eastAsia="nl-NL"/>
        </w:rPr>
        <w:t xml:space="preserve">Op basis van de </w:t>
      </w:r>
      <w:proofErr w:type="spellStart"/>
      <w:r>
        <w:rPr>
          <w:lang w:eastAsia="nl-NL"/>
        </w:rPr>
        <w:t>Wkkgz</w:t>
      </w:r>
      <w:proofErr w:type="spellEnd"/>
      <w:r>
        <w:rPr>
          <w:lang w:eastAsia="nl-NL"/>
        </w:rPr>
        <w:t xml:space="preserve"> meldt de therapeut i.o. de volgende situaties direct bij de IGJ: </w:t>
      </w:r>
    </w:p>
    <w:p w:rsidR="005E61BB" w:rsidRPr="005E61BB" w:rsidRDefault="005E61BB" w:rsidP="005E61BB">
      <w:pPr>
        <w:pStyle w:val="Geenafstand"/>
        <w:rPr>
          <w:lang w:eastAsia="nl-NL"/>
        </w:rPr>
      </w:pPr>
    </w:p>
    <w:p w:rsidR="005E61BB" w:rsidRPr="005E61BB" w:rsidRDefault="005E61BB" w:rsidP="005E61BB">
      <w:pPr>
        <w:pStyle w:val="Geenafstand"/>
        <w:numPr>
          <w:ilvl w:val="0"/>
          <w:numId w:val="3"/>
        </w:numPr>
      </w:pPr>
      <w:r w:rsidRPr="005E61BB">
        <w:t>Calamiteiten: ernstige gebeurtenissen waarbij de cliënt is overleden of een ernstig schadelijk gevolg heeft ondervonden;</w:t>
      </w:r>
    </w:p>
    <w:p w:rsidR="005E61BB" w:rsidRPr="005E61BB" w:rsidRDefault="005E61BB" w:rsidP="005E61BB">
      <w:pPr>
        <w:pStyle w:val="Geenafstand"/>
        <w:numPr>
          <w:ilvl w:val="0"/>
          <w:numId w:val="3"/>
        </w:numPr>
      </w:pPr>
      <w:r w:rsidRPr="005E61BB">
        <w:t>Geweld in de zorgrelatie: gebeurtenissen waarbij er sprake is van geweld richting een cliënt door een zor</w:t>
      </w:r>
      <w:r>
        <w:t>gverlener of een ander die in</w:t>
      </w:r>
      <w:r w:rsidRPr="005E61BB">
        <w:t xml:space="preserve"> opdracht </w:t>
      </w:r>
      <w:r>
        <w:t xml:space="preserve">van </w:t>
      </w:r>
      <w:proofErr w:type="spellStart"/>
      <w:r>
        <w:t>Evive</w:t>
      </w:r>
      <w:proofErr w:type="spellEnd"/>
      <w:r>
        <w:t xml:space="preserve"> </w:t>
      </w:r>
      <w:r w:rsidRPr="005E61BB">
        <w:t>werkt, of wanneer er sprake is van geweld tussen cliënten onderling;</w:t>
      </w:r>
    </w:p>
    <w:p w:rsidR="005E61BB" w:rsidRPr="005E61BB" w:rsidRDefault="005E61BB" w:rsidP="005E61BB">
      <w:pPr>
        <w:pStyle w:val="Geenafstand"/>
        <w:numPr>
          <w:ilvl w:val="0"/>
          <w:numId w:val="3"/>
        </w:numPr>
      </w:pPr>
      <w:r w:rsidRPr="005E61BB">
        <w:t>Ontslag van een zorgverlener vanwege ernstig tekortschiete</w:t>
      </w:r>
      <w:r>
        <w:t xml:space="preserve">n in het functioneren: wanneer </w:t>
      </w:r>
      <w:proofErr w:type="spellStart"/>
      <w:r>
        <w:t>Evive</w:t>
      </w:r>
      <w:proofErr w:type="spellEnd"/>
      <w:r w:rsidRPr="005E61BB">
        <w:t xml:space="preserve"> een ove</w:t>
      </w:r>
      <w:r>
        <w:t xml:space="preserve">reenkomst met één van de voor </w:t>
      </w:r>
      <w:proofErr w:type="spellStart"/>
      <w:r>
        <w:t>Evive</w:t>
      </w:r>
      <w:proofErr w:type="spellEnd"/>
      <w:r>
        <w:t xml:space="preserve"> </w:t>
      </w:r>
      <w:r w:rsidRPr="005E61BB">
        <w:t>werkzame zorgverleners niet voortzet wegens ernstig tekortschieten in het functioneren als zorgverlener. Het maakt daarbij niet uit wat de aard van de overeenkomst was, bijvoorbeeld een arbeidscontract, een samenwerkingsovereenkomst of een opdracht.</w:t>
      </w:r>
    </w:p>
    <w:p w:rsidR="00524415" w:rsidRPr="005E61BB" w:rsidRDefault="00524415" w:rsidP="005E61BB">
      <w:pPr>
        <w:pStyle w:val="Geenafstand"/>
      </w:pPr>
      <w:bookmarkStart w:id="0" w:name="_GoBack"/>
      <w:bookmarkEnd w:id="0"/>
    </w:p>
    <w:sectPr w:rsidR="00524415" w:rsidRPr="005E6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623E"/>
    <w:multiLevelType w:val="hybridMultilevel"/>
    <w:tmpl w:val="75EAFB0E"/>
    <w:lvl w:ilvl="0" w:tplc="FCDADA74">
      <w:start w:val="1"/>
      <w:numFmt w:val="decimal"/>
      <w:lvlText w:val="%1."/>
      <w:lvlJc w:val="left"/>
      <w:pPr>
        <w:ind w:left="720" w:hanging="360"/>
      </w:pPr>
      <w:rPr>
        <w:rFonts w:asciiTheme="majorHAnsi" w:eastAsiaTheme="minorHAnsi" w:hAnsiTheme="majorHAnsi" w:cstheme="maj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FB5CAE"/>
    <w:multiLevelType w:val="multilevel"/>
    <w:tmpl w:val="B61E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0E3FC9"/>
    <w:multiLevelType w:val="hybridMultilevel"/>
    <w:tmpl w:val="9558ECF4"/>
    <w:lvl w:ilvl="0" w:tplc="641AB9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BB"/>
    <w:rsid w:val="00524415"/>
    <w:rsid w:val="005E61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C5F19-787A-425B-B457-4D072F49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E6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5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725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2025-01-20T15:52:00Z</dcterms:created>
  <dcterms:modified xsi:type="dcterms:W3CDTF">2025-01-20T15:56:00Z</dcterms:modified>
</cp:coreProperties>
</file>